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4D50" w14:textId="68492E83" w:rsidR="005037FA" w:rsidRPr="008123E5" w:rsidRDefault="008123E5" w:rsidP="008123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Pr="008123E5">
        <w:rPr>
          <w:rFonts w:ascii="Arial" w:hAnsi="Arial" w:cs="Arial"/>
          <w:b/>
          <w:bCs/>
          <w:sz w:val="24"/>
          <w:szCs w:val="24"/>
        </w:rPr>
        <w:t>QUALIFICAÇÃO PESSOAL QUE DEVE CONSTAR EM QUAISQUER REQUERIMENTOS JUNTO AOS CARTÓRIOS</w:t>
      </w:r>
    </w:p>
    <w:p w14:paraId="1448BDD9" w14:textId="4FAE45D7" w:rsidR="005037FA" w:rsidRPr="0032719F" w:rsidRDefault="005037FA" w:rsidP="006C17C2">
      <w:pPr>
        <w:jc w:val="both"/>
        <w:rPr>
          <w:rFonts w:ascii="Arial" w:hAnsi="Arial" w:cs="Arial"/>
          <w:sz w:val="24"/>
          <w:szCs w:val="24"/>
        </w:rPr>
      </w:pPr>
      <w:r w:rsidRPr="0032719F">
        <w:rPr>
          <w:rFonts w:ascii="Arial" w:hAnsi="Arial" w:cs="Arial"/>
          <w:sz w:val="24"/>
          <w:szCs w:val="24"/>
        </w:rPr>
        <w:t xml:space="preserve">Provimento 61 do CNJ </w:t>
      </w:r>
      <w:r w:rsidRPr="006C17C2">
        <w:rPr>
          <w:rFonts w:ascii="Arial" w:hAnsi="Arial" w:cs="Arial"/>
          <w:sz w:val="24"/>
          <w:szCs w:val="24"/>
        </w:rPr>
        <w:t>(</w:t>
      </w:r>
      <w:hyperlink r:id="rId5" w:history="1">
        <w:r w:rsidRPr="006C17C2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https://atos.cnj.jus.br/atos/detalhar/2523</w:t>
        </w:r>
      </w:hyperlink>
      <w:r w:rsidRPr="0032719F">
        <w:rPr>
          <w:rFonts w:ascii="Arial" w:hAnsi="Arial" w:cs="Arial"/>
          <w:sz w:val="24"/>
          <w:szCs w:val="24"/>
        </w:rPr>
        <w:t>):</w:t>
      </w:r>
    </w:p>
    <w:p w14:paraId="393BB292" w14:textId="2970A395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Art. 2º</w:t>
      </w:r>
      <w:r>
        <w:rPr>
          <w:rFonts w:ascii="Arial" w:hAnsi="Arial" w:cs="Arial"/>
          <w:color w:val="000000"/>
        </w:rPr>
        <w:t>.</w:t>
      </w:r>
      <w:r w:rsidRPr="0032719F">
        <w:rPr>
          <w:rFonts w:ascii="Arial" w:hAnsi="Arial" w:cs="Arial"/>
          <w:color w:val="000000"/>
        </w:rPr>
        <w:t xml:space="preserve"> No pedido inicial formulado ao Poder Judiciário e no requerimento para a prática de atos aos serviços extrajudiciais deverão constar obrigatoriamente, sem prejuízo das exigências legais, as seguintes informações:</w:t>
      </w:r>
    </w:p>
    <w:p w14:paraId="423E570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 xml:space="preserve">I – </w:t>
      </w:r>
      <w:proofErr w:type="gramStart"/>
      <w:r w:rsidRPr="0032719F">
        <w:rPr>
          <w:rFonts w:ascii="Arial" w:hAnsi="Arial" w:cs="Arial"/>
          <w:color w:val="000000"/>
        </w:rPr>
        <w:t>nome completo</w:t>
      </w:r>
      <w:proofErr w:type="gramEnd"/>
      <w:r w:rsidRPr="0032719F">
        <w:rPr>
          <w:rFonts w:ascii="Arial" w:hAnsi="Arial" w:cs="Arial"/>
          <w:color w:val="000000"/>
        </w:rPr>
        <w:t xml:space="preserve"> de todas as partes, vedada a utilização de abreviaturas;</w:t>
      </w:r>
    </w:p>
    <w:p w14:paraId="6C9D20CC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 xml:space="preserve">II – </w:t>
      </w:r>
      <w:proofErr w:type="gramStart"/>
      <w:r w:rsidRPr="0032719F">
        <w:rPr>
          <w:rFonts w:ascii="Arial" w:hAnsi="Arial" w:cs="Arial"/>
          <w:color w:val="000000"/>
        </w:rPr>
        <w:t>número</w:t>
      </w:r>
      <w:proofErr w:type="gramEnd"/>
      <w:r w:rsidRPr="0032719F">
        <w:rPr>
          <w:rFonts w:ascii="Arial" w:hAnsi="Arial" w:cs="Arial"/>
          <w:color w:val="000000"/>
        </w:rPr>
        <w:t xml:space="preserve"> do CPF ou número do CNPJ;</w:t>
      </w:r>
    </w:p>
    <w:p w14:paraId="630024F9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III – nacionalidade;</w:t>
      </w:r>
    </w:p>
    <w:p w14:paraId="17974FD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 xml:space="preserve">IV – </w:t>
      </w:r>
      <w:proofErr w:type="gramStart"/>
      <w:r w:rsidRPr="0032719F">
        <w:rPr>
          <w:rFonts w:ascii="Arial" w:hAnsi="Arial" w:cs="Arial"/>
          <w:color w:val="000000"/>
        </w:rPr>
        <w:t>estado</w:t>
      </w:r>
      <w:proofErr w:type="gramEnd"/>
      <w:r w:rsidRPr="0032719F">
        <w:rPr>
          <w:rFonts w:ascii="Arial" w:hAnsi="Arial" w:cs="Arial"/>
          <w:color w:val="000000"/>
        </w:rPr>
        <w:t xml:space="preserve"> civil, existência de união estável e filiação;</w:t>
      </w:r>
    </w:p>
    <w:p w14:paraId="22DE5D05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 xml:space="preserve">V – </w:t>
      </w:r>
      <w:proofErr w:type="gramStart"/>
      <w:r w:rsidRPr="0032719F">
        <w:rPr>
          <w:rFonts w:ascii="Arial" w:hAnsi="Arial" w:cs="Arial"/>
          <w:color w:val="000000"/>
        </w:rPr>
        <w:t>profissão</w:t>
      </w:r>
      <w:proofErr w:type="gramEnd"/>
      <w:r w:rsidRPr="0032719F">
        <w:rPr>
          <w:rFonts w:ascii="Arial" w:hAnsi="Arial" w:cs="Arial"/>
          <w:color w:val="000000"/>
        </w:rPr>
        <w:t>;</w:t>
      </w:r>
    </w:p>
    <w:p w14:paraId="47A35CF6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VI – domicílio e residência;</w:t>
      </w:r>
    </w:p>
    <w:p w14:paraId="61322288" w14:textId="77777777" w:rsidR="0032719F" w:rsidRPr="0032719F" w:rsidRDefault="0032719F" w:rsidP="006C17C2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 w:rsidRPr="0032719F">
        <w:rPr>
          <w:rFonts w:ascii="Arial" w:hAnsi="Arial" w:cs="Arial"/>
          <w:color w:val="000000"/>
        </w:rPr>
        <w:t>VII – endereço eletrônico.</w:t>
      </w:r>
    </w:p>
    <w:p w14:paraId="407CEEC0" w14:textId="51651066" w:rsidR="0032719F" w:rsidRDefault="0032719F" w:rsidP="006C17C2">
      <w:pPr>
        <w:jc w:val="both"/>
        <w:rPr>
          <w:rFonts w:ascii="Arial" w:hAnsi="Arial" w:cs="Arial"/>
          <w:sz w:val="24"/>
          <w:szCs w:val="24"/>
        </w:rPr>
      </w:pPr>
      <w:r w:rsidRPr="0032719F">
        <w:rPr>
          <w:rFonts w:ascii="Arial" w:hAnsi="Arial" w:cs="Arial"/>
          <w:sz w:val="24"/>
          <w:szCs w:val="24"/>
        </w:rPr>
        <w:t>Além da qualificação completa acima, deverá constar o pedido detalhado do que se pretende, acompanhado dos documentos necessários para cada pedido específico.</w:t>
      </w:r>
    </w:p>
    <w:p w14:paraId="7211B186" w14:textId="77777777" w:rsidR="00C749E7" w:rsidRDefault="00C749E7" w:rsidP="006C17C2">
      <w:pPr>
        <w:jc w:val="both"/>
        <w:rPr>
          <w:rFonts w:ascii="Arial" w:hAnsi="Arial" w:cs="Arial"/>
          <w:sz w:val="20"/>
          <w:szCs w:val="20"/>
        </w:rPr>
      </w:pPr>
      <w:r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2592E197" w14:textId="77777777" w:rsidR="00C749E7" w:rsidRPr="0032719F" w:rsidRDefault="00C749E7" w:rsidP="006C17C2">
      <w:pPr>
        <w:jc w:val="both"/>
        <w:rPr>
          <w:rFonts w:ascii="Arial" w:hAnsi="Arial" w:cs="Arial"/>
          <w:sz w:val="24"/>
          <w:szCs w:val="24"/>
        </w:rPr>
      </w:pPr>
    </w:p>
    <w:sectPr w:rsidR="00C749E7" w:rsidRPr="00327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E1EC9"/>
    <w:multiLevelType w:val="hybridMultilevel"/>
    <w:tmpl w:val="A9F251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11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FA"/>
    <w:rsid w:val="00033F97"/>
    <w:rsid w:val="002263BB"/>
    <w:rsid w:val="002B7406"/>
    <w:rsid w:val="0032719F"/>
    <w:rsid w:val="005037FA"/>
    <w:rsid w:val="006C17C2"/>
    <w:rsid w:val="008123E5"/>
    <w:rsid w:val="00C47BA2"/>
    <w:rsid w:val="00C749E7"/>
    <w:rsid w:val="00DC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985A"/>
  <w15:chartTrackingRefBased/>
  <w15:docId w15:val="{61C161A5-991F-4930-B52E-A050C747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037F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037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0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C749E7"/>
    <w:rPr>
      <w:i/>
      <w:iCs/>
    </w:rPr>
  </w:style>
  <w:style w:type="paragraph" w:styleId="PargrafodaLista">
    <w:name w:val="List Paragraph"/>
    <w:basedOn w:val="Normal"/>
    <w:uiPriority w:val="34"/>
    <w:qFormat/>
    <w:rsid w:val="00812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tos.cnj.jus.br/atos/detalhar/2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914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7</cp:revision>
  <dcterms:created xsi:type="dcterms:W3CDTF">2023-03-17T17:23:00Z</dcterms:created>
  <dcterms:modified xsi:type="dcterms:W3CDTF">2023-08-24T19:05:00Z</dcterms:modified>
</cp:coreProperties>
</file>